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shd w:val="clear" w:color="auto" w:fill="FFFFFF" w:themeFill="background1"/>
        <w:tblLook w:val="04A0"/>
      </w:tblPr>
      <w:tblGrid>
        <w:gridCol w:w="3207"/>
        <w:gridCol w:w="5855"/>
      </w:tblGrid>
      <w:tr w:rsidR="00126F43" w:rsidRPr="00FA5FD6" w:rsidTr="00603F32">
        <w:trPr>
          <w:trHeight w:val="730"/>
          <w:tblHeader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FA5FD6" w:rsidRDefault="00126F43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  <w:b/>
              </w:rPr>
              <w:t>Nazwa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FA5FD6" w:rsidRDefault="00CC4618" w:rsidP="00F50560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 w:rsidRPr="00FA5FD6">
              <w:rPr>
                <w:rFonts w:ascii="Arial" w:hAnsi="Arial" w:cs="Arial"/>
                <w:b/>
                <w:color w:val="0070C0"/>
              </w:rPr>
              <w:t>Budynek Główny W</w:t>
            </w:r>
            <w:r w:rsidR="00FA5FD6" w:rsidRPr="00FA5FD6">
              <w:rPr>
                <w:rFonts w:ascii="Arial" w:hAnsi="Arial" w:cs="Arial"/>
                <w:b/>
                <w:color w:val="0070C0"/>
              </w:rPr>
              <w:t xml:space="preserve">ydziału </w:t>
            </w:r>
            <w:r w:rsidRPr="00FA5FD6">
              <w:rPr>
                <w:rFonts w:ascii="Arial" w:hAnsi="Arial" w:cs="Arial"/>
                <w:b/>
                <w:color w:val="0070C0"/>
              </w:rPr>
              <w:t>N</w:t>
            </w:r>
            <w:r w:rsidR="00FA5FD6">
              <w:rPr>
                <w:rFonts w:ascii="Arial" w:hAnsi="Arial" w:cs="Arial"/>
                <w:b/>
                <w:color w:val="0070C0"/>
              </w:rPr>
              <w:t>auk Ścisłych i </w:t>
            </w:r>
            <w:r w:rsidR="00FA5FD6" w:rsidRPr="00FA5FD6">
              <w:rPr>
                <w:rFonts w:ascii="Arial" w:hAnsi="Arial" w:cs="Arial"/>
                <w:b/>
                <w:color w:val="0070C0"/>
              </w:rPr>
              <w:t>Przyrodniczych</w:t>
            </w:r>
          </w:p>
        </w:tc>
      </w:tr>
      <w:tr w:rsidR="00126F43" w:rsidRPr="00FA5FD6" w:rsidTr="00DD7D2E">
        <w:trPr>
          <w:trHeight w:val="712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FA5FD6" w:rsidRDefault="00126F43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  <w:b/>
              </w:rPr>
              <w:t>Adres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FA5FD6" w:rsidRDefault="004D16A1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 xml:space="preserve">ul. </w:t>
            </w:r>
            <w:r w:rsidR="00CC4618" w:rsidRPr="00FA5FD6">
              <w:rPr>
                <w:rFonts w:ascii="Arial" w:hAnsi="Arial" w:cs="Arial"/>
              </w:rPr>
              <w:t>3 Maja 54, 08-110 Siedlce</w:t>
            </w:r>
          </w:p>
        </w:tc>
      </w:tr>
      <w:tr w:rsidR="00126F43" w:rsidRPr="00FA5FD6" w:rsidTr="00DD7D2E">
        <w:trPr>
          <w:trHeight w:val="835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FA5FD6" w:rsidRDefault="00A518F9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Kierownik/kierownik administracyjny (telefon, </w:t>
            </w:r>
            <w:r w:rsidRPr="00FA5FD6">
              <w:rPr>
                <w:rFonts w:ascii="Arial" w:hAnsi="Arial" w:cs="Arial"/>
                <w:b/>
              </w:rPr>
              <w:t>e-mail)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CC4618" w:rsidRPr="00FA5FD6" w:rsidRDefault="00CC4618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 xml:space="preserve">Elżbieta </w:t>
            </w:r>
            <w:proofErr w:type="spellStart"/>
            <w:r w:rsidRPr="00FA5FD6">
              <w:rPr>
                <w:rFonts w:ascii="Arial" w:hAnsi="Arial" w:cs="Arial"/>
              </w:rPr>
              <w:t>Pokrywczyńska</w:t>
            </w:r>
            <w:proofErr w:type="spellEnd"/>
            <w:r w:rsidR="00FA5FD6" w:rsidRPr="00FA5FD6">
              <w:rPr>
                <w:rFonts w:ascii="Arial" w:hAnsi="Arial" w:cs="Arial"/>
              </w:rPr>
              <w:t xml:space="preserve">, tel. </w:t>
            </w:r>
            <w:r w:rsidRPr="00FA5FD6">
              <w:rPr>
                <w:rFonts w:ascii="Arial" w:hAnsi="Arial" w:cs="Arial"/>
              </w:rPr>
              <w:t>25 643 11 35</w:t>
            </w:r>
          </w:p>
          <w:p w:rsidR="00CC4618" w:rsidRPr="00FA5FD6" w:rsidRDefault="004D16A1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elzbieta.pokrywczynska</w:t>
            </w:r>
            <w:r w:rsidR="007D416A">
              <w:rPr>
                <w:rFonts w:ascii="Arial" w:hAnsi="Arial" w:cs="Arial"/>
              </w:rPr>
              <w:t>@uws</w:t>
            </w:r>
            <w:r w:rsidR="00CC4618" w:rsidRPr="00FA5FD6">
              <w:rPr>
                <w:rFonts w:ascii="Arial" w:hAnsi="Arial" w:cs="Arial"/>
              </w:rPr>
              <w:t>.edu.pl</w:t>
            </w:r>
          </w:p>
        </w:tc>
      </w:tr>
      <w:tr w:rsidR="000D7BD4" w:rsidRPr="00FA5FD6" w:rsidTr="00DD7D2E">
        <w:trPr>
          <w:trHeight w:val="2370"/>
        </w:trPr>
        <w:tc>
          <w:tcPr>
            <w:tcW w:w="3207" w:type="dxa"/>
            <w:shd w:val="clear" w:color="auto" w:fill="FFFFFF" w:themeFill="background1"/>
            <w:vAlign w:val="center"/>
          </w:tcPr>
          <w:p w:rsidR="000D7BD4" w:rsidRPr="00FA5FD6" w:rsidRDefault="00561A17" w:rsidP="00F50560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Dojazd do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0D7BD4" w:rsidRPr="00FA5FD6" w:rsidRDefault="00CC4618" w:rsidP="00582EAD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Miejsca parkingowe dla osób z niepełnosprawnością zlokalizowane są na parkingu budynku w pobliżu wejścia do budynku. Stamtąd dostępną windą możliwa jest komunikacja na wyższe kondygnacje. Wszystkie wejścia do budynku posiadają podjazdy</w:t>
            </w:r>
            <w:r w:rsidR="00B2760C" w:rsidRPr="00FA5FD6">
              <w:rPr>
                <w:rFonts w:ascii="Arial" w:hAnsi="Arial" w:cs="Arial"/>
              </w:rPr>
              <w:t xml:space="preserve"> dla osób na wózkach</w:t>
            </w:r>
            <w:r w:rsidR="00FA5FD6">
              <w:rPr>
                <w:rFonts w:ascii="Arial" w:hAnsi="Arial" w:cs="Arial"/>
              </w:rPr>
              <w:t>. W </w:t>
            </w:r>
            <w:r w:rsidRPr="00FA5FD6">
              <w:rPr>
                <w:rFonts w:ascii="Arial" w:hAnsi="Arial" w:cs="Arial"/>
              </w:rPr>
              <w:t xml:space="preserve">wejściu od ul. 3 Maja znajduje się fotel </w:t>
            </w:r>
            <w:r w:rsidRPr="00582EAD">
              <w:rPr>
                <w:rFonts w:ascii="Arial" w:hAnsi="Arial" w:cs="Arial"/>
              </w:rPr>
              <w:t xml:space="preserve">do podjazdu pokonujący schody. </w:t>
            </w:r>
            <w:r w:rsidRPr="00FA5FD6">
              <w:rPr>
                <w:rFonts w:ascii="Arial" w:hAnsi="Arial" w:cs="Arial"/>
              </w:rPr>
              <w:t xml:space="preserve">Dalej windą </w:t>
            </w:r>
            <w:r w:rsidR="00742D00" w:rsidRPr="00FA5FD6">
              <w:rPr>
                <w:rFonts w:ascii="Arial" w:hAnsi="Arial" w:cs="Arial"/>
              </w:rPr>
              <w:t xml:space="preserve">możliwa jest komunikacja </w:t>
            </w:r>
            <w:r w:rsidRPr="00FA5FD6">
              <w:rPr>
                <w:rFonts w:ascii="Arial" w:hAnsi="Arial" w:cs="Arial"/>
              </w:rPr>
              <w:t>na wyższe kondygnacje.</w:t>
            </w:r>
            <w:r w:rsidR="007D416A">
              <w:rPr>
                <w:rFonts w:ascii="Arial" w:hAnsi="Arial" w:cs="Arial"/>
              </w:rPr>
              <w:t xml:space="preserve"> Od furtki do budynku poprowadzone są ścieżki dotykowe dla osób  z niepełnosprawnością wzorku.</w:t>
            </w:r>
          </w:p>
        </w:tc>
      </w:tr>
      <w:tr w:rsidR="00126F43" w:rsidRPr="00FA5FD6" w:rsidTr="00DD7D2E">
        <w:trPr>
          <w:trHeight w:val="845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FA5FD6" w:rsidRDefault="00A518F9" w:rsidP="00F50560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5FD6">
              <w:rPr>
                <w:rFonts w:ascii="Arial" w:hAnsi="Arial" w:cs="Arial"/>
                <w:b/>
                <w:sz w:val="22"/>
                <w:szCs w:val="22"/>
              </w:rPr>
              <w:t>Opis wejścia głównego do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FA5FD6" w:rsidRDefault="00CC4618" w:rsidP="00F50560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FA5FD6">
              <w:rPr>
                <w:rFonts w:ascii="Arial" w:hAnsi="Arial" w:cs="Arial"/>
              </w:rPr>
              <w:t>Wejście główne</w:t>
            </w:r>
            <w:r w:rsidR="00A77605" w:rsidRPr="00FA5FD6">
              <w:rPr>
                <w:rFonts w:ascii="Arial" w:hAnsi="Arial" w:cs="Arial"/>
              </w:rPr>
              <w:t xml:space="preserve"> i </w:t>
            </w:r>
            <w:r w:rsidR="00837B8E">
              <w:rPr>
                <w:rFonts w:ascii="Arial" w:hAnsi="Arial" w:cs="Arial"/>
              </w:rPr>
              <w:t xml:space="preserve">wejście </w:t>
            </w:r>
            <w:r w:rsidR="00A77605" w:rsidRPr="00FA5FD6">
              <w:rPr>
                <w:rFonts w:ascii="Arial" w:hAnsi="Arial" w:cs="Arial"/>
              </w:rPr>
              <w:t xml:space="preserve">od parkingu </w:t>
            </w:r>
            <w:r w:rsidRPr="00FA5FD6">
              <w:rPr>
                <w:rFonts w:ascii="Arial" w:hAnsi="Arial" w:cs="Arial"/>
              </w:rPr>
              <w:t>posiada</w:t>
            </w:r>
            <w:r w:rsidR="00A77605" w:rsidRPr="00FA5FD6">
              <w:rPr>
                <w:rFonts w:ascii="Arial" w:hAnsi="Arial" w:cs="Arial"/>
              </w:rPr>
              <w:t>ją</w:t>
            </w:r>
            <w:r w:rsidRPr="00FA5FD6">
              <w:rPr>
                <w:rFonts w:ascii="Arial" w:hAnsi="Arial" w:cs="Arial"/>
              </w:rPr>
              <w:t xml:space="preserve"> podjazd</w:t>
            </w:r>
            <w:r w:rsidR="00A77605" w:rsidRPr="00FA5FD6">
              <w:rPr>
                <w:rFonts w:ascii="Arial" w:hAnsi="Arial" w:cs="Arial"/>
              </w:rPr>
              <w:t>y</w:t>
            </w:r>
            <w:r w:rsidRPr="00FA5FD6">
              <w:rPr>
                <w:rFonts w:ascii="Arial" w:hAnsi="Arial" w:cs="Arial"/>
              </w:rPr>
              <w:t xml:space="preserve"> oraz automatyczne drzwi o szerokości</w:t>
            </w:r>
            <w:r w:rsidR="00A77605" w:rsidRPr="00FA5FD6">
              <w:rPr>
                <w:rFonts w:ascii="Arial" w:hAnsi="Arial" w:cs="Arial"/>
              </w:rPr>
              <w:t xml:space="preserve"> odpowiednio </w:t>
            </w:r>
            <w:r w:rsidR="00742D00" w:rsidRPr="00FA5FD6">
              <w:rPr>
                <w:rFonts w:ascii="Arial" w:hAnsi="Arial" w:cs="Arial"/>
              </w:rPr>
              <w:t>192</w:t>
            </w:r>
            <w:r w:rsidR="00FA5FD6">
              <w:rPr>
                <w:rFonts w:ascii="Arial" w:hAnsi="Arial" w:cs="Arial"/>
              </w:rPr>
              <w:t xml:space="preserve"> cm i </w:t>
            </w:r>
            <w:r w:rsidR="00A77605" w:rsidRPr="00FA5FD6">
              <w:rPr>
                <w:rFonts w:ascii="Arial" w:hAnsi="Arial" w:cs="Arial"/>
              </w:rPr>
              <w:t>140 cm.</w:t>
            </w:r>
          </w:p>
        </w:tc>
      </w:tr>
      <w:tr w:rsidR="00126F43" w:rsidRPr="00FA5FD6" w:rsidTr="00DD7D2E">
        <w:trPr>
          <w:trHeight w:val="3395"/>
        </w:trPr>
        <w:tc>
          <w:tcPr>
            <w:tcW w:w="3207" w:type="dxa"/>
            <w:shd w:val="clear" w:color="auto" w:fill="FFFFFF" w:themeFill="background1"/>
            <w:vAlign w:val="center"/>
          </w:tcPr>
          <w:p w:rsidR="00126F43" w:rsidRPr="00FA5FD6" w:rsidRDefault="00A518F9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wnętrza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126F43" w:rsidRPr="00FA5FD6" w:rsidRDefault="007B2B6D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Wnętrze budynku przystosowane jest do poruszania się osób z</w:t>
            </w:r>
            <w:r w:rsidR="00B2760C" w:rsidRPr="00FA5FD6">
              <w:rPr>
                <w:rFonts w:ascii="Arial" w:hAnsi="Arial" w:cs="Arial"/>
              </w:rPr>
              <w:t> </w:t>
            </w:r>
            <w:r w:rsidRPr="00FA5FD6">
              <w:rPr>
                <w:rFonts w:ascii="Arial" w:hAnsi="Arial" w:cs="Arial"/>
              </w:rPr>
              <w:t>niepełnosprawnością ruchową. Dzięki stale działającym trzem windom zapewniony jest dostęp na każdego poziomu</w:t>
            </w:r>
            <w:r w:rsidR="00FA5FD6">
              <w:rPr>
                <w:rFonts w:ascii="Arial" w:hAnsi="Arial" w:cs="Arial"/>
              </w:rPr>
              <w:t xml:space="preserve"> budynku. Ciągi komunikacyjne i </w:t>
            </w:r>
            <w:r w:rsidRPr="00FA5FD6">
              <w:rPr>
                <w:rFonts w:ascii="Arial" w:hAnsi="Arial" w:cs="Arial"/>
              </w:rPr>
              <w:t xml:space="preserve">wszystkie pomieszczenia nie posiadają progów. Szerokość drzwi w windach wynosi </w:t>
            </w:r>
            <w:r w:rsidR="00A77605" w:rsidRPr="00FA5FD6">
              <w:rPr>
                <w:rFonts w:ascii="Arial" w:hAnsi="Arial" w:cs="Arial"/>
              </w:rPr>
              <w:t>90-95 cm</w:t>
            </w:r>
            <w:r w:rsidR="00A77605" w:rsidRPr="00FA5FD6">
              <w:rPr>
                <w:rFonts w:ascii="Arial" w:hAnsi="Arial" w:cs="Arial"/>
                <w:color w:val="FF0000"/>
              </w:rPr>
              <w:t xml:space="preserve">. </w:t>
            </w:r>
            <w:r w:rsidRPr="00FA5FD6">
              <w:rPr>
                <w:rFonts w:ascii="Arial" w:hAnsi="Arial" w:cs="Arial"/>
              </w:rPr>
              <w:t>Przyciski w</w:t>
            </w:r>
            <w:r w:rsidR="00FA5FD6">
              <w:rPr>
                <w:rFonts w:ascii="Arial" w:hAnsi="Arial" w:cs="Arial"/>
              </w:rPr>
              <w:t> </w:t>
            </w:r>
            <w:r w:rsidRPr="00FA5FD6">
              <w:rPr>
                <w:rFonts w:ascii="Arial" w:hAnsi="Arial" w:cs="Arial"/>
              </w:rPr>
              <w:t xml:space="preserve">windach wyposażone są w przyciski alarmowe, a jedna z wind posiada oznaczenia </w:t>
            </w:r>
            <w:r w:rsidR="00B2760C" w:rsidRPr="00FA5FD6">
              <w:rPr>
                <w:rFonts w:ascii="Arial" w:hAnsi="Arial" w:cs="Arial"/>
              </w:rPr>
              <w:t>w</w:t>
            </w:r>
            <w:r w:rsidRPr="00FA5FD6">
              <w:rPr>
                <w:rFonts w:ascii="Arial" w:hAnsi="Arial" w:cs="Arial"/>
              </w:rPr>
              <w:t xml:space="preserve"> język</w:t>
            </w:r>
            <w:r w:rsidR="00B2760C" w:rsidRPr="00FA5FD6">
              <w:rPr>
                <w:rFonts w:ascii="Arial" w:hAnsi="Arial" w:cs="Arial"/>
              </w:rPr>
              <w:t>u</w:t>
            </w:r>
            <w:r w:rsidRPr="00FA5FD6">
              <w:rPr>
                <w:rFonts w:ascii="Arial" w:hAnsi="Arial" w:cs="Arial"/>
              </w:rPr>
              <w:t xml:space="preserve"> Braille’a oraz komunikat głosowy informujący</w:t>
            </w:r>
            <w:r w:rsidR="00742D00" w:rsidRPr="00FA5FD6">
              <w:rPr>
                <w:rFonts w:ascii="Arial" w:hAnsi="Arial" w:cs="Arial"/>
              </w:rPr>
              <w:t>,</w:t>
            </w:r>
            <w:r w:rsidRPr="00FA5FD6">
              <w:rPr>
                <w:rFonts w:ascii="Arial" w:hAnsi="Arial" w:cs="Arial"/>
              </w:rPr>
              <w:t xml:space="preserve"> na którym poziomie znajduje się winda. Drzwi wewnętrzne przeci</w:t>
            </w:r>
            <w:r w:rsidR="00D90020" w:rsidRPr="00FA5FD6">
              <w:rPr>
                <w:rFonts w:ascii="Arial" w:hAnsi="Arial" w:cs="Arial"/>
              </w:rPr>
              <w:t>w</w:t>
            </w:r>
            <w:r w:rsidR="00A77605" w:rsidRPr="00FA5FD6">
              <w:rPr>
                <w:rFonts w:ascii="Arial" w:hAnsi="Arial" w:cs="Arial"/>
              </w:rPr>
              <w:t>pożarowe o szerokości 125 cm oraz 150</w:t>
            </w:r>
            <w:r w:rsidR="00742D00" w:rsidRPr="00FA5FD6">
              <w:rPr>
                <w:rFonts w:ascii="Arial" w:hAnsi="Arial" w:cs="Arial"/>
              </w:rPr>
              <w:t xml:space="preserve"> </w:t>
            </w:r>
            <w:r w:rsidR="00A77605" w:rsidRPr="00FA5FD6">
              <w:rPr>
                <w:rFonts w:ascii="Arial" w:hAnsi="Arial" w:cs="Arial"/>
              </w:rPr>
              <w:t xml:space="preserve">cm </w:t>
            </w:r>
            <w:r w:rsidR="00FA5FD6">
              <w:rPr>
                <w:rFonts w:ascii="Arial" w:hAnsi="Arial" w:cs="Arial"/>
              </w:rPr>
              <w:t>otwierane ręcznie, a </w:t>
            </w:r>
            <w:r w:rsidRPr="00FA5FD6">
              <w:rPr>
                <w:rFonts w:ascii="Arial" w:hAnsi="Arial" w:cs="Arial"/>
              </w:rPr>
              <w:t xml:space="preserve">klamki i uchwyty znajdują się na standardowej wysokości. </w:t>
            </w:r>
          </w:p>
        </w:tc>
      </w:tr>
      <w:tr w:rsidR="00A518F9" w:rsidRPr="00FA5FD6" w:rsidTr="00DD7D2E">
        <w:trPr>
          <w:trHeight w:val="2111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FA5FD6" w:rsidRDefault="00A271D0" w:rsidP="00F50560">
            <w:pPr>
              <w:spacing w:line="360" w:lineRule="auto"/>
              <w:rPr>
                <w:rFonts w:ascii="Arial" w:eastAsia="Times New Roman" w:hAnsi="Arial" w:cs="Arial"/>
                <w:lang w:eastAsia="pl-PL"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Pomoc w budynku (p</w:t>
            </w:r>
            <w:r w:rsidR="00A518F9"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rocedur</w:t>
            </w: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a)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FA5FD6" w:rsidRDefault="00231B14" w:rsidP="00582EAD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W sytuacji jeśli osoba z niepełnosprawnością potrzebowałaby pomocy</w:t>
            </w:r>
            <w:r w:rsidR="00D90020" w:rsidRPr="00FA5FD6">
              <w:rPr>
                <w:rFonts w:ascii="Arial" w:hAnsi="Arial" w:cs="Arial"/>
              </w:rPr>
              <w:t xml:space="preserve"> osoby trzeciej musi zgłos</w:t>
            </w:r>
            <w:r w:rsidR="00837B8E">
              <w:rPr>
                <w:rFonts w:ascii="Arial" w:hAnsi="Arial" w:cs="Arial"/>
              </w:rPr>
              <w:t>ić ten fakt</w:t>
            </w:r>
            <w:r w:rsidR="00D90020" w:rsidRPr="00FA5FD6">
              <w:rPr>
                <w:rFonts w:ascii="Arial" w:hAnsi="Arial" w:cs="Arial"/>
              </w:rPr>
              <w:t xml:space="preserve"> </w:t>
            </w:r>
            <w:r w:rsidR="00837B8E">
              <w:rPr>
                <w:rFonts w:ascii="Arial" w:hAnsi="Arial" w:cs="Arial"/>
              </w:rPr>
              <w:t>w</w:t>
            </w:r>
            <w:r w:rsidR="00D90020" w:rsidRPr="00FA5FD6">
              <w:rPr>
                <w:rFonts w:ascii="Arial" w:hAnsi="Arial" w:cs="Arial"/>
              </w:rPr>
              <w:t xml:space="preserve"> portierni głównej. </w:t>
            </w:r>
            <w:r w:rsidR="00D90020" w:rsidRPr="00582EAD">
              <w:rPr>
                <w:rFonts w:ascii="Arial" w:hAnsi="Arial" w:cs="Arial"/>
              </w:rPr>
              <w:t>Obsługa portierni zawiadomi osobą przeszkoloną do udzielenia pierwszej pomocy i zgłosi fakt do kierownika administracyjnego budynku. Ten</w:t>
            </w:r>
            <w:r w:rsidR="00B2760C" w:rsidRPr="00582EAD">
              <w:rPr>
                <w:rFonts w:ascii="Arial" w:hAnsi="Arial" w:cs="Arial"/>
              </w:rPr>
              <w:t>,</w:t>
            </w:r>
            <w:r w:rsidR="00D90020" w:rsidRPr="00582EAD">
              <w:rPr>
                <w:rFonts w:ascii="Arial" w:hAnsi="Arial" w:cs="Arial"/>
              </w:rPr>
              <w:t xml:space="preserve"> jeśli za</w:t>
            </w:r>
            <w:r w:rsidR="00A77605" w:rsidRPr="00582EAD">
              <w:rPr>
                <w:rFonts w:ascii="Arial" w:hAnsi="Arial" w:cs="Arial"/>
              </w:rPr>
              <w:t>jdzie taka potrzeba</w:t>
            </w:r>
            <w:r w:rsidR="00B2760C" w:rsidRPr="00582EAD">
              <w:rPr>
                <w:rFonts w:ascii="Arial" w:hAnsi="Arial" w:cs="Arial"/>
              </w:rPr>
              <w:t>,</w:t>
            </w:r>
            <w:r w:rsidR="00A77605" w:rsidRPr="00582EAD">
              <w:rPr>
                <w:rFonts w:ascii="Arial" w:hAnsi="Arial" w:cs="Arial"/>
              </w:rPr>
              <w:t xml:space="preserve"> po powiadomi</w:t>
            </w:r>
            <w:r w:rsidR="00D90020" w:rsidRPr="00582EAD">
              <w:rPr>
                <w:rFonts w:ascii="Arial" w:hAnsi="Arial" w:cs="Arial"/>
              </w:rPr>
              <w:t>eniu Dziekana Wydziału</w:t>
            </w:r>
            <w:r w:rsidR="00B2760C" w:rsidRPr="00582EAD">
              <w:rPr>
                <w:rFonts w:ascii="Arial" w:hAnsi="Arial" w:cs="Arial"/>
              </w:rPr>
              <w:t>,</w:t>
            </w:r>
            <w:r w:rsidR="00D90020" w:rsidRPr="00582EAD">
              <w:rPr>
                <w:rFonts w:ascii="Arial" w:hAnsi="Arial" w:cs="Arial"/>
              </w:rPr>
              <w:t xml:space="preserve"> wezwie odpowiednie służby medyczne.</w:t>
            </w:r>
            <w:r w:rsidR="00837B8E">
              <w:rPr>
                <w:rFonts w:ascii="Arial" w:hAnsi="Arial" w:cs="Arial"/>
              </w:rPr>
              <w:t xml:space="preserve"> </w:t>
            </w:r>
          </w:p>
        </w:tc>
      </w:tr>
      <w:tr w:rsidR="00A518F9" w:rsidRPr="00FA5FD6" w:rsidTr="00DD7D2E">
        <w:trPr>
          <w:trHeight w:val="710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FA5FD6" w:rsidRDefault="00A518F9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Portiernia </w:t>
            </w:r>
            <w:r w:rsidRPr="00FA5FD6">
              <w:rPr>
                <w:rFonts w:ascii="Arial" w:hAnsi="Arial" w:cs="Arial"/>
              </w:rPr>
              <w:t>(</w:t>
            </w:r>
            <w:r w:rsidR="003772B0"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położenie, telefon)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837B8E" w:rsidRDefault="007B2B6D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Pomieszczenie zlokalizowane naprzeciw</w:t>
            </w:r>
            <w:r w:rsidR="00837B8E">
              <w:rPr>
                <w:rFonts w:ascii="Arial" w:hAnsi="Arial" w:cs="Arial"/>
              </w:rPr>
              <w:t>ko</w:t>
            </w:r>
            <w:r w:rsidRPr="00FA5FD6">
              <w:rPr>
                <w:rFonts w:ascii="Arial" w:hAnsi="Arial" w:cs="Arial"/>
              </w:rPr>
              <w:t xml:space="preserve"> wejścia głównego.</w:t>
            </w:r>
          </w:p>
          <w:p w:rsidR="007B2B6D" w:rsidRPr="00FA5FD6" w:rsidRDefault="00837B8E" w:rsidP="00F505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7B2B6D" w:rsidRPr="00FA5FD6"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</w:rPr>
              <w:t>.</w:t>
            </w:r>
            <w:r w:rsidR="007B2B6D" w:rsidRPr="00FA5FD6">
              <w:rPr>
                <w:rFonts w:ascii="Arial" w:hAnsi="Arial" w:cs="Arial"/>
              </w:rPr>
              <w:t xml:space="preserve"> 25 643 10 62</w:t>
            </w:r>
          </w:p>
        </w:tc>
      </w:tr>
      <w:tr w:rsidR="00A518F9" w:rsidRPr="00FA5FD6" w:rsidTr="00DD7D2E">
        <w:trPr>
          <w:trHeight w:val="821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FA5FD6" w:rsidRDefault="000D7BD4" w:rsidP="00F50560">
            <w:pPr>
              <w:spacing w:line="360" w:lineRule="auto"/>
              <w:rPr>
                <w:rFonts w:ascii="Arial" w:hAnsi="Arial" w:cs="Arial"/>
                <w:b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Łazienki w 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FA5FD6" w:rsidRDefault="00E83491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 xml:space="preserve">Oznakowane toalety dla osób z niepełnosprawnością znajdują się na każdej kondygnacji budynku. Pomieszczenia te wyposażone są w system </w:t>
            </w:r>
            <w:proofErr w:type="spellStart"/>
            <w:r w:rsidRPr="00FA5FD6">
              <w:rPr>
                <w:rFonts w:ascii="Arial" w:hAnsi="Arial" w:cs="Arial"/>
              </w:rPr>
              <w:t>przyzywowy</w:t>
            </w:r>
            <w:proofErr w:type="spellEnd"/>
            <w:r w:rsidRPr="00FA5FD6">
              <w:rPr>
                <w:rFonts w:ascii="Arial" w:hAnsi="Arial" w:cs="Arial"/>
              </w:rPr>
              <w:t>.</w:t>
            </w:r>
          </w:p>
        </w:tc>
      </w:tr>
      <w:tr w:rsidR="00A518F9" w:rsidRPr="00FA5FD6" w:rsidTr="00DD7D2E">
        <w:trPr>
          <w:trHeight w:val="829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FA5FD6" w:rsidRDefault="00E62D26" w:rsidP="00F50560">
            <w:pPr>
              <w:spacing w:line="360" w:lineRule="auto"/>
              <w:rPr>
                <w:rFonts w:ascii="Arial" w:hAnsi="Arial" w:cs="Arial"/>
                <w:b/>
              </w:rPr>
            </w:pPr>
            <w:r w:rsidRPr="00FA5FD6">
              <w:rPr>
                <w:rFonts w:ascii="Arial" w:hAnsi="Arial" w:cs="Arial"/>
                <w:b/>
              </w:rPr>
              <w:t>System informacji dla osób z </w:t>
            </w:r>
            <w:r w:rsidR="000D7BD4" w:rsidRPr="00FA5FD6">
              <w:rPr>
                <w:rFonts w:ascii="Arial" w:hAnsi="Arial" w:cs="Arial"/>
                <w:b/>
              </w:rPr>
              <w:t>niepełnosprawnościami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FA5FD6" w:rsidRDefault="007D416A" w:rsidP="00F505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Budynek </w:t>
            </w:r>
            <w:r w:rsidR="00B2760C" w:rsidRPr="00FA5FD6">
              <w:rPr>
                <w:rFonts w:ascii="Arial" w:hAnsi="Arial" w:cs="Arial"/>
              </w:rPr>
              <w:t>jest wyposażony w system informacji dla osób z niepełnosprawnościami</w:t>
            </w:r>
            <w:r>
              <w:rPr>
                <w:rFonts w:ascii="Arial" w:hAnsi="Arial" w:cs="Arial"/>
              </w:rPr>
              <w:t xml:space="preserve"> w postaci </w:t>
            </w:r>
            <w:proofErr w:type="spellStart"/>
            <w:r>
              <w:rPr>
                <w:rFonts w:ascii="Arial" w:hAnsi="Arial" w:cs="Arial"/>
              </w:rPr>
              <w:t>infokiosku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</w:p>
        </w:tc>
      </w:tr>
      <w:tr w:rsidR="00A518F9" w:rsidRPr="00FA5FD6" w:rsidTr="00DD7D2E">
        <w:trPr>
          <w:trHeight w:val="2693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FA5FD6" w:rsidRDefault="00E62D26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Dodatkowe dostosowania w </w:t>
            </w:r>
            <w:r w:rsidR="00561A17" w:rsidRPr="00FA5FD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budynku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742D00" w:rsidRPr="00FA5FD6" w:rsidRDefault="00A77605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Wnętrza sal dydaktyczny</w:t>
            </w:r>
            <w:r w:rsidR="00742D00" w:rsidRPr="00FA5FD6">
              <w:rPr>
                <w:rFonts w:ascii="Arial" w:hAnsi="Arial" w:cs="Arial"/>
              </w:rPr>
              <w:t>ch</w:t>
            </w:r>
            <w:r w:rsidRPr="00FA5FD6">
              <w:rPr>
                <w:rFonts w:ascii="Arial" w:hAnsi="Arial" w:cs="Arial"/>
              </w:rPr>
              <w:t xml:space="preserve"> są przystosowane do potrzeb osób </w:t>
            </w:r>
            <w:r w:rsidR="00742D00" w:rsidRPr="00FA5FD6">
              <w:rPr>
                <w:rFonts w:ascii="Arial" w:hAnsi="Arial" w:cs="Arial"/>
              </w:rPr>
              <w:t>z niepełnosprawnościami</w:t>
            </w:r>
            <w:r w:rsidRPr="00FA5FD6">
              <w:rPr>
                <w:rFonts w:ascii="Arial" w:hAnsi="Arial" w:cs="Arial"/>
              </w:rPr>
              <w:t>. Podłogi nie posiadają progów, klamki znajdują si</w:t>
            </w:r>
            <w:r w:rsidR="00742D00" w:rsidRPr="00FA5FD6">
              <w:rPr>
                <w:rFonts w:ascii="Arial" w:hAnsi="Arial" w:cs="Arial"/>
              </w:rPr>
              <w:t>ę na standardowych wysokościach. Drzwi wejściowe do czytelni o szerokości 133 cm.</w:t>
            </w:r>
            <w:r w:rsidR="00BC188A" w:rsidRPr="00FA5FD6">
              <w:rPr>
                <w:rFonts w:ascii="Arial" w:hAnsi="Arial" w:cs="Arial"/>
              </w:rPr>
              <w:t xml:space="preserve"> W budynku znajdują się dwa gabinety na pierwszym piętrze 1</w:t>
            </w:r>
            <w:r w:rsidR="00DD7D2E">
              <w:rPr>
                <w:rFonts w:ascii="Arial" w:hAnsi="Arial" w:cs="Arial"/>
              </w:rPr>
              <w:t>34 oraz 135 przystosowane dla 3 </w:t>
            </w:r>
            <w:r w:rsidR="00BC188A" w:rsidRPr="00FA5FD6">
              <w:rPr>
                <w:rFonts w:ascii="Arial" w:hAnsi="Arial" w:cs="Arial"/>
              </w:rPr>
              <w:t>pracowników z niepełnosprawnościami. Gabinet 134 przystosowany jest dla pracowników</w:t>
            </w:r>
            <w:r w:rsidR="00D27DB4" w:rsidRPr="00FA5FD6">
              <w:rPr>
                <w:rFonts w:ascii="Arial" w:hAnsi="Arial" w:cs="Arial"/>
              </w:rPr>
              <w:t>:</w:t>
            </w:r>
            <w:r w:rsidR="00BC188A" w:rsidRPr="00FA5FD6">
              <w:rPr>
                <w:rFonts w:ascii="Arial" w:hAnsi="Arial" w:cs="Arial"/>
              </w:rPr>
              <w:t xml:space="preserve"> jedn</w:t>
            </w:r>
            <w:r w:rsidR="00D27DB4" w:rsidRPr="00FA5FD6">
              <w:rPr>
                <w:rFonts w:ascii="Arial" w:hAnsi="Arial" w:cs="Arial"/>
              </w:rPr>
              <w:t>ego</w:t>
            </w:r>
            <w:r w:rsidR="00DD7D2E">
              <w:rPr>
                <w:rFonts w:ascii="Arial" w:hAnsi="Arial" w:cs="Arial"/>
              </w:rPr>
              <w:t xml:space="preserve"> z </w:t>
            </w:r>
            <w:r w:rsidR="00BC188A" w:rsidRPr="00FA5FD6">
              <w:rPr>
                <w:rFonts w:ascii="Arial" w:hAnsi="Arial" w:cs="Arial"/>
              </w:rPr>
              <w:t>niepełnosprawnością ruchową, drugi</w:t>
            </w:r>
            <w:r w:rsidR="00D27DB4" w:rsidRPr="00FA5FD6">
              <w:rPr>
                <w:rFonts w:ascii="Arial" w:hAnsi="Arial" w:cs="Arial"/>
              </w:rPr>
              <w:t>ego</w:t>
            </w:r>
            <w:r w:rsidR="00BC188A" w:rsidRPr="00FA5FD6">
              <w:rPr>
                <w:rFonts w:ascii="Arial" w:hAnsi="Arial" w:cs="Arial"/>
              </w:rPr>
              <w:t xml:space="preserve"> n</w:t>
            </w:r>
            <w:r w:rsidR="00D27DB4" w:rsidRPr="00FA5FD6">
              <w:rPr>
                <w:rFonts w:ascii="Arial" w:hAnsi="Arial" w:cs="Arial"/>
              </w:rPr>
              <w:t>iedowidzącego</w:t>
            </w:r>
            <w:r w:rsidR="00BC188A" w:rsidRPr="00FA5FD6">
              <w:rPr>
                <w:rFonts w:ascii="Arial" w:hAnsi="Arial" w:cs="Arial"/>
              </w:rPr>
              <w:t>, natomiast gabinet 135 służy pracownikowi niewidomemu.</w:t>
            </w:r>
          </w:p>
        </w:tc>
      </w:tr>
      <w:tr w:rsidR="00A518F9" w:rsidRPr="00FA5FD6" w:rsidTr="00DD7D2E">
        <w:trPr>
          <w:trHeight w:val="703"/>
        </w:trPr>
        <w:tc>
          <w:tcPr>
            <w:tcW w:w="3207" w:type="dxa"/>
            <w:shd w:val="clear" w:color="auto" w:fill="FFFFFF" w:themeFill="background1"/>
            <w:vAlign w:val="center"/>
          </w:tcPr>
          <w:p w:rsidR="00A518F9" w:rsidRPr="00FA5FD6" w:rsidRDefault="00166BB1" w:rsidP="00F5056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Wstęp dla psa asystującego</w:t>
            </w:r>
          </w:p>
        </w:tc>
        <w:tc>
          <w:tcPr>
            <w:tcW w:w="5855" w:type="dxa"/>
            <w:shd w:val="clear" w:color="auto" w:fill="FFFFFF" w:themeFill="background1"/>
            <w:vAlign w:val="center"/>
          </w:tcPr>
          <w:p w:rsidR="00A518F9" w:rsidRPr="00FA5FD6" w:rsidRDefault="00D27DB4" w:rsidP="00F50560">
            <w:pPr>
              <w:spacing w:line="360" w:lineRule="auto"/>
              <w:rPr>
                <w:rFonts w:ascii="Arial" w:hAnsi="Arial" w:cs="Arial"/>
              </w:rPr>
            </w:pPr>
            <w:r w:rsidRPr="00FA5FD6">
              <w:rPr>
                <w:rFonts w:ascii="Arial" w:hAnsi="Arial" w:cs="Arial"/>
              </w:rPr>
              <w:t>J</w:t>
            </w:r>
            <w:r w:rsidR="00E83491" w:rsidRPr="00FA5FD6">
              <w:rPr>
                <w:rFonts w:ascii="Arial" w:hAnsi="Arial" w:cs="Arial"/>
              </w:rPr>
              <w:t xml:space="preserve">est możliwość wejścia </w:t>
            </w:r>
            <w:r w:rsidR="00FA5FD6">
              <w:rPr>
                <w:rFonts w:ascii="Arial" w:hAnsi="Arial" w:cs="Arial"/>
              </w:rPr>
              <w:t xml:space="preserve">do </w:t>
            </w:r>
            <w:r w:rsidR="00E83491" w:rsidRPr="00FA5FD6">
              <w:rPr>
                <w:rFonts w:ascii="Arial" w:hAnsi="Arial" w:cs="Arial"/>
              </w:rPr>
              <w:t>budynku osoby z psem asystującym.</w:t>
            </w:r>
          </w:p>
        </w:tc>
      </w:tr>
    </w:tbl>
    <w:p w:rsidR="005D6A81" w:rsidRPr="00FA5FD6" w:rsidRDefault="005D6A81" w:rsidP="00F50560">
      <w:pPr>
        <w:spacing w:line="360" w:lineRule="auto"/>
      </w:pPr>
    </w:p>
    <w:sectPr w:rsidR="005D6A81" w:rsidRPr="00FA5FD6" w:rsidSect="00B1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1CAD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1CAD7A" w16cid:durableId="4186B0F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ylwiaW">
    <w15:presenceInfo w15:providerId="None" w15:userId="Sylwia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6F43"/>
    <w:rsid w:val="000D7BD4"/>
    <w:rsid w:val="00126F43"/>
    <w:rsid w:val="00166BB1"/>
    <w:rsid w:val="002035B2"/>
    <w:rsid w:val="00231B14"/>
    <w:rsid w:val="003772B0"/>
    <w:rsid w:val="004D16A1"/>
    <w:rsid w:val="00561A17"/>
    <w:rsid w:val="00582EAD"/>
    <w:rsid w:val="005D6A81"/>
    <w:rsid w:val="00603F32"/>
    <w:rsid w:val="00742D00"/>
    <w:rsid w:val="007935F6"/>
    <w:rsid w:val="007B2B6D"/>
    <w:rsid w:val="007D416A"/>
    <w:rsid w:val="00837B8E"/>
    <w:rsid w:val="009177AC"/>
    <w:rsid w:val="00A0519E"/>
    <w:rsid w:val="00A271D0"/>
    <w:rsid w:val="00A518F9"/>
    <w:rsid w:val="00A77605"/>
    <w:rsid w:val="00B15F2E"/>
    <w:rsid w:val="00B2760C"/>
    <w:rsid w:val="00B3434C"/>
    <w:rsid w:val="00BC188A"/>
    <w:rsid w:val="00C17026"/>
    <w:rsid w:val="00CC4618"/>
    <w:rsid w:val="00D27DB4"/>
    <w:rsid w:val="00D90020"/>
    <w:rsid w:val="00DD7D2E"/>
    <w:rsid w:val="00E62D26"/>
    <w:rsid w:val="00E83491"/>
    <w:rsid w:val="00F50560"/>
    <w:rsid w:val="00FA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34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7760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D0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3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35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5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35B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035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Podlaska</dc:creator>
  <cp:lastModifiedBy>Monika</cp:lastModifiedBy>
  <cp:revision>2</cp:revision>
  <cp:lastPrinted>2020-10-20T09:17:00Z</cp:lastPrinted>
  <dcterms:created xsi:type="dcterms:W3CDTF">2024-03-08T09:53:00Z</dcterms:created>
  <dcterms:modified xsi:type="dcterms:W3CDTF">2024-03-08T09:53:00Z</dcterms:modified>
</cp:coreProperties>
</file>